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Times New Roman" w:cs="Times New Roman" w:eastAsia="Times New Roman" w:hAnsi="Times New Roman"/>
          <w:b/>
          <w:bCs/>
          <w:sz w:val="24"/>
          <w:szCs w:val="24"/>
        </w:rPr>
        <w:t xml:space="preserve">İSTANBUL ( …… ). ASLİYE HUKUK MAHKEMESİ'NE</w:t>
      </w:r>
    </w:p>
    <w:p/>
    <w:p>
      <w:pPr>
        <w:tabs>
          <w:tab w:val="left" w:pos="3200"/>
        </w:tabs>
        <w:spacing w:after="60"/>
        <w:ind w:left="3200" w:hanging="3200"/>
      </w:pPr>
      <w:r>
        <w:rPr>
          <w:rFonts w:ascii="Times New Roman" w:cs="Times New Roman" w:eastAsia="Times New Roman" w:hAnsi="Times New Roman"/>
          <w:b/>
          <w:bCs/>
          <w:sz w:val="24"/>
          <w:szCs w:val="24"/>
        </w:rPr>
        <w:t xml:space="preserve">DOSYA NO</w:t>
      </w:r>
      <w:r>
        <w:rPr>
          <w:rFonts w:ascii="Times New Roman" w:cs="Times New Roman" w:eastAsia="Times New Roman" w:hAnsi="Times New Roman"/>
          <w:sz w:val="24"/>
          <w:szCs w:val="24"/>
        </w:rPr>
        <w:t xml:space="preserve">	: 2026/…… Esas</w:t>
      </w:r>
    </w:p>
    <w:p>
      <w:pPr>
        <w:tabs>
          <w:tab w:val="left" w:pos="3200"/>
        </w:tabs>
        <w:spacing w:after="60"/>
        <w:ind w:left="3200" w:hanging="3200"/>
      </w:pPr>
      <w:r>
        <w:rPr>
          <w:rFonts w:ascii="Times New Roman" w:cs="Times New Roman" w:eastAsia="Times New Roman" w:hAnsi="Times New Roman"/>
          <w:b/>
          <w:bCs/>
          <w:sz w:val="24"/>
          <w:szCs w:val="24"/>
        </w:rPr>
        <w:t xml:space="preserve">DAVACI</w:t>
      </w:r>
      <w:r>
        <w:rPr>
          <w:rFonts w:ascii="Times New Roman" w:cs="Times New Roman" w:eastAsia="Times New Roman" w:hAnsi="Times New Roman"/>
          <w:sz w:val="24"/>
          <w:szCs w:val="24"/>
        </w:rPr>
        <w:t xml:space="preserve">	: ……</w:t>
      </w:r>
    </w:p>
    <w:p>
      <w:pPr>
        <w:tabs>
          <w:tab w:val="left" w:pos="3200"/>
        </w:tabs>
        <w:spacing w:after="60"/>
        <w:ind w:left="3200" w:hanging="3200"/>
      </w:pPr>
      <w:r>
        <w:rPr>
          <w:rFonts w:ascii="Times New Roman" w:cs="Times New Roman" w:eastAsia="Times New Roman" w:hAnsi="Times New Roman"/>
          <w:b/>
          <w:bCs/>
          <w:sz w:val="24"/>
          <w:szCs w:val="24"/>
        </w:rPr>
        <w:t xml:space="preserve">VEKİLİ</w:t>
      </w:r>
      <w:r>
        <w:rPr>
          <w:rFonts w:ascii="Times New Roman" w:cs="Times New Roman" w:eastAsia="Times New Roman" w:hAnsi="Times New Roman"/>
          <w:sz w:val="24"/>
          <w:szCs w:val="24"/>
        </w:rPr>
        <w:t xml:space="preserve">	: Av. ……</w:t>
      </w:r>
    </w:p>
    <w:p>
      <w:pPr>
        <w:tabs>
          <w:tab w:val="left" w:pos="3200"/>
        </w:tabs>
        <w:spacing w:after="60"/>
        <w:ind w:left="3200" w:hanging="3200"/>
      </w:pPr>
      <w:r>
        <w:rPr>
          <w:rFonts w:ascii="Times New Roman" w:cs="Times New Roman" w:eastAsia="Times New Roman" w:hAnsi="Times New Roman"/>
          <w:b/>
          <w:bCs/>
          <w:sz w:val="24"/>
          <w:szCs w:val="24"/>
        </w:rPr>
        <w:t xml:space="preserve">DAVALI</w:t>
      </w:r>
      <w:r>
        <w:rPr>
          <w:rFonts w:ascii="Times New Roman" w:cs="Times New Roman" w:eastAsia="Times New Roman" w:hAnsi="Times New Roman"/>
          <w:sz w:val="24"/>
          <w:szCs w:val="24"/>
        </w:rPr>
        <w:t xml:space="preserve">	: ……</w:t>
      </w:r>
    </w:p>
    <w:p>
      <w:pPr>
        <w:tabs>
          <w:tab w:val="left" w:pos="3200"/>
        </w:tabs>
        <w:spacing w:after="60"/>
        <w:ind w:left="3200" w:hanging="3200"/>
      </w:pPr>
      <w:r>
        <w:rPr>
          <w:rFonts w:ascii="Times New Roman" w:cs="Times New Roman" w:eastAsia="Times New Roman" w:hAnsi="Times New Roman"/>
          <w:b/>
          <w:bCs/>
          <w:sz w:val="24"/>
          <w:szCs w:val="24"/>
        </w:rPr>
        <w:t xml:space="preserve">RAPOR TEBLİĞ TARİHİ</w:t>
      </w:r>
      <w:r>
        <w:rPr>
          <w:rFonts w:ascii="Times New Roman" w:cs="Times New Roman" w:eastAsia="Times New Roman" w:hAnsi="Times New Roman"/>
          <w:sz w:val="24"/>
          <w:szCs w:val="24"/>
        </w:rPr>
        <w:t xml:space="preserve">	: ……/……/2026</w:t>
      </w:r>
    </w:p>
    <w:p>
      <w:pPr>
        <w:tabs>
          <w:tab w:val="left" w:pos="3200"/>
        </w:tabs>
        <w:spacing w:after="60"/>
        <w:ind w:left="3200" w:hanging="3200"/>
      </w:pPr>
      <w:r>
        <w:rPr>
          <w:rFonts w:ascii="Times New Roman" w:cs="Times New Roman" w:eastAsia="Times New Roman" w:hAnsi="Times New Roman"/>
          <w:b/>
          <w:bCs/>
          <w:sz w:val="24"/>
          <w:szCs w:val="24"/>
        </w:rPr>
        <w:t xml:space="preserve">KONU</w:t>
      </w:r>
      <w:r>
        <w:rPr>
          <w:rFonts w:ascii="Times New Roman" w:cs="Times New Roman" w:eastAsia="Times New Roman" w:hAnsi="Times New Roman"/>
          <w:sz w:val="24"/>
          <w:szCs w:val="24"/>
        </w:rPr>
        <w:t xml:space="preserve">	: Dosyaya sunulan bilirkişi raporuna karşı itirazlarımızın ve taleplerimizin sunulmasıdır.</w:t>
      </w:r>
    </w:p>
    <w:p>
      <w:pPr>
        <w:spacing w:after="120" w:before="120"/>
        <w:jc w:val="center"/>
      </w:pPr>
      <w:r>
        <w:rPr>
          <w:rFonts w:ascii="Times New Roman" w:cs="Times New Roman" w:eastAsia="Times New Roman" w:hAnsi="Times New Roman"/>
          <w:b/>
          <w:bCs/>
          <w:sz w:val="24"/>
          <w:szCs w:val="24"/>
        </w:rPr>
        <w:t xml:space="preserve">AÇIKLAMALAR</w:t>
      </w:r>
    </w:p>
    <w:p>
      <w:pPr>
        <w:spacing w:after="120"/>
        <w:jc w:val="both"/>
      </w:pPr>
      <w:r>
        <w:rPr>
          <w:rFonts w:ascii="Times New Roman" w:cs="Times New Roman" w:eastAsia="Times New Roman" w:hAnsi="Times New Roman"/>
          <w:sz w:val="24"/>
          <w:szCs w:val="24"/>
        </w:rPr>
        <w:t xml:space="preserve">1- Mahkemenizin …… tarihli ara kararıyla bilirkişiden …… hususlarının incelenmesi istenmiştir. Rapor, bu soruların …… numaralı olanına hiç cevap vermemiştir.</w:t>
      </w:r>
    </w:p>
    <w:p>
      <w:pPr>
        <w:spacing w:after="120"/>
        <w:jc w:val="both"/>
      </w:pPr>
      <w:r>
        <w:rPr>
          <w:rFonts w:ascii="Times New Roman" w:cs="Times New Roman" w:eastAsia="Times New Roman" w:hAnsi="Times New Roman"/>
          <w:sz w:val="24"/>
          <w:szCs w:val="24"/>
        </w:rPr>
        <w:t xml:space="preserve">2- Raporun ……. sayfasındaki hesaplamada faiz başlangıç tarihi …… olarak alınmıştır. Oysa temerrüt, dosyadaki …… tarihli ihtarnamenin tebliğiyle …… tarihinde gerçekleşmiştir.</w:t>
      </w:r>
    </w:p>
    <w:p>
      <w:pPr>
        <w:spacing w:after="120"/>
        <w:jc w:val="both"/>
      </w:pPr>
      <w:r>
        <w:rPr>
          <w:rFonts w:ascii="Times New Roman" w:cs="Times New Roman" w:eastAsia="Times New Roman" w:hAnsi="Times New Roman"/>
          <w:sz w:val="24"/>
          <w:szCs w:val="24"/>
        </w:rPr>
        <w:t xml:space="preserve">3- Dosyaya sunulan …… tarihli …… belgesi raporda hiç değerlendirilmemiştir.</w:t>
      </w:r>
    </w:p>
    <w:p>
      <w:pPr>
        <w:spacing w:after="120"/>
        <w:jc w:val="both"/>
      </w:pPr>
      <w:r>
        <w:rPr>
          <w:rFonts w:ascii="Times New Roman" w:cs="Times New Roman" w:eastAsia="Times New Roman" w:hAnsi="Times New Roman"/>
          <w:sz w:val="24"/>
          <w:szCs w:val="24"/>
        </w:rPr>
        <w:t xml:space="preserve">4- İnceleme konusu …… alanında uzmanlık gerektirmekte olup bilirkişinin bu alanda uzman olmadığı anlaşılmaktadır.</w:t>
      </w:r>
    </w:p>
    <w:p>
      <w:pPr>
        <w:tabs>
          <w:tab w:val="left" w:pos="3200"/>
        </w:tabs>
        <w:spacing w:after="60"/>
        <w:ind w:left="3200" w:hanging="3200"/>
      </w:pPr>
      <w:r>
        <w:rPr>
          <w:rFonts w:ascii="Times New Roman" w:cs="Times New Roman" w:eastAsia="Times New Roman" w:hAnsi="Times New Roman"/>
          <w:b/>
          <w:bCs/>
          <w:sz w:val="24"/>
          <w:szCs w:val="24"/>
        </w:rPr>
        <w:t xml:space="preserve">HUKUKİ NEDENLER</w:t>
      </w:r>
      <w:r>
        <w:rPr>
          <w:rFonts w:ascii="Times New Roman" w:cs="Times New Roman" w:eastAsia="Times New Roman" w:hAnsi="Times New Roman"/>
          <w:sz w:val="24"/>
          <w:szCs w:val="24"/>
        </w:rPr>
        <w:t xml:space="preserve">	: 6100 sayılı HMK m. 266 vd., özellikle m. 281 ve ilgili mevzuat.</w:t>
      </w:r>
    </w:p>
    <w:p>
      <w:pPr>
        <w:spacing w:after="120" w:before="120"/>
        <w:jc w:val="center"/>
      </w:pPr>
      <w:r>
        <w:rPr>
          <w:rFonts w:ascii="Times New Roman" w:cs="Times New Roman" w:eastAsia="Times New Roman" w:hAnsi="Times New Roman"/>
          <w:b/>
          <w:bCs/>
          <w:sz w:val="24"/>
          <w:szCs w:val="24"/>
        </w:rPr>
        <w:t xml:space="preserve">SONUÇ VE İSTEM</w:t>
      </w:r>
    </w:p>
    <w:p>
      <w:pPr>
        <w:spacing w:after="120"/>
        <w:jc w:val="both"/>
      </w:pPr>
      <w:r>
        <w:rPr>
          <w:rFonts w:ascii="Times New Roman" w:cs="Times New Roman" w:eastAsia="Times New Roman" w:hAnsi="Times New Roman"/>
          <w:sz w:val="24"/>
          <w:szCs w:val="24"/>
        </w:rPr>
        <w:t xml:space="preserve">Yukarıda açıklanan nedenlerle; raporun hükme esas alınmamasına, itirazlarımız doğrultusunda bilirkişiden ek rapor alınmasına, bu talebimiz uygun görülmezse konusunda uzman yeni bir bilirkişi ya da bilirkişi heyeti tarafından inceleme yaptırılmasına karar verilmesini saygılarımızla vekâleten arz ve talep ederiz.</w:t>
      </w:r>
    </w:p>
    <w:p>
      <w:pPr>
        <w:spacing w:before="240"/>
        <w:jc w:val="right"/>
      </w:pPr>
      <w:r>
        <w:rPr>
          <w:rFonts w:ascii="Times New Roman" w:cs="Times New Roman" w:eastAsia="Times New Roman" w:hAnsi="Times New Roman"/>
          <w:sz w:val="24"/>
          <w:szCs w:val="24"/>
        </w:rPr>
        <w:t xml:space="preserve">……/……/2026</w:t>
      </w:r>
      <w:r>
        <w:rPr>
          <w:rFonts w:ascii="Times New Roman" w:cs="Times New Roman" w:eastAsia="Times New Roman" w:hAnsi="Times New Roman"/>
          <w:sz w:val="24"/>
          <w:szCs w:val="24"/>
        </w:rPr>
        <w:br/>
        <w:t xml:space="preserve">Davacı Vekili Av. ……</w:t>
      </w:r>
      <w:r>
        <w:rPr>
          <w:rFonts w:ascii="Times New Roman" w:cs="Times New Roman" w:eastAsia="Times New Roman" w:hAnsi="Times New Roman"/>
          <w:sz w:val="24"/>
          <w:szCs w:val="24"/>
        </w:rPr>
        <w:br/>
        <w:t xml:space="preserve">(e-imzalıdır)</w:t>
      </w:r>
    </w:p>
    <w:sectPr>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Bilirkişi Raporuna İtiraz Dilekçesi</dc:title>
  <dc:creator>Un-named</dc:creator>
  <cp:lastModifiedBy>Un-named</cp:lastModifiedBy>
  <cp:revision>1</cp:revision>
  <dcterms:created xsi:type="dcterms:W3CDTF">2026-09-15T11:32:12.762Z</dcterms:created>
  <dcterms:modified xsi:type="dcterms:W3CDTF">2026-09-15T11:32:12.762Z</dcterms:modified>
</cp:coreProperties>
</file>

<file path=docProps/custom.xml><?xml version="1.0" encoding="utf-8"?>
<Properties xmlns="http://schemas.openxmlformats.org/officeDocument/2006/custom-properties" xmlns:vt="http://schemas.openxmlformats.org/officeDocument/2006/docPropsVTypes"/>
</file>